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30A79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30A7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130A79" w:rsidRDefault="00130A79" w:rsidP="00130A79">
      <w:pPr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Realización del proyecto ejecutivo y construcción de edificio destinado a Centro Educativo Asociado a la Escuela Nº 262</w:t>
      </w:r>
    </w:p>
    <w:p w:rsidR="00DC1A66" w:rsidRPr="00130A79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_tradnl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130A79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CEA SAYAGO,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130A7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/10/4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130A7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30A7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2C5D5-2628-429C-A275-B5B0FF1A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2018-01-25T13:11:00Z</dcterms:modified>
</cp:coreProperties>
</file>